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867" w:rsidRPr="00B20376" w:rsidRDefault="00BF6867" w:rsidP="00BF6867">
      <w:pPr>
        <w:pStyle w:val="berschrift1"/>
      </w:pPr>
      <w:bookmarkStart w:id="0" w:name="_GoBack"/>
      <w:bookmarkEnd w:id="0"/>
      <w:r w:rsidRPr="00B20376">
        <w:t>Checkliste Wählbarkeit für Wahlen in die Kirchensynode – Kanton Bern</w:t>
      </w:r>
    </w:p>
    <w:p w:rsidR="00BF6867" w:rsidRDefault="00BF6867" w:rsidP="00BF6867">
      <w:pPr>
        <w:rPr>
          <w:b/>
        </w:rPr>
      </w:pPr>
    </w:p>
    <w:p w:rsidR="00BF6867" w:rsidRDefault="00BF6867" w:rsidP="00BF6867">
      <w:pPr>
        <w:rPr>
          <w:b/>
        </w:rPr>
      </w:pPr>
      <w:r w:rsidRPr="003C6690">
        <w:rPr>
          <w:rStyle w:val="berschrift2Zchn"/>
        </w:rPr>
        <w:t>Rechtliche Grundlagen:</w:t>
      </w:r>
    </w:p>
    <w:p w:rsidR="00BF6867" w:rsidRDefault="00BF6867" w:rsidP="00BF6867">
      <w:r>
        <w:t>Art. 7 Verfassung der Evangelisch-reformierten Landeskirche des Kantons Bern vom 19. März 1946 (KES 11.010)</w:t>
      </w:r>
    </w:p>
    <w:p w:rsidR="00BF6867" w:rsidRDefault="00BF6867" w:rsidP="00BF6867"/>
    <w:p w:rsidR="00BF6867" w:rsidRPr="00A36C7F" w:rsidRDefault="00BF6867" w:rsidP="00BF6867">
      <w:pPr>
        <w:rPr>
          <w:b/>
        </w:rPr>
      </w:pPr>
      <w:r w:rsidRPr="00A36C7F">
        <w:rPr>
          <w:b/>
        </w:rPr>
        <w:t>Wählbarkeitsvoraussetzungen: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BF6867" w:rsidTr="00484375">
        <w:trPr>
          <w:trHeight w:val="447"/>
        </w:trPr>
        <w:tc>
          <w:tcPr>
            <w:tcW w:w="567" w:type="dxa"/>
            <w:vAlign w:val="center"/>
          </w:tcPr>
          <w:p w:rsidR="00BF6867" w:rsidRPr="00B20376" w:rsidRDefault="00BF6867" w:rsidP="00484375">
            <w:pPr>
              <w:rPr>
                <w:b/>
                <w:sz w:val="32"/>
              </w:rPr>
            </w:pPr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BF6867" w:rsidRDefault="00BF6867" w:rsidP="00484375">
            <w:pPr>
              <w:spacing w:before="60"/>
            </w:pPr>
            <w:r>
              <w:t>Mitglied der evangelisch-reformierten Kirche</w:t>
            </w:r>
          </w:p>
        </w:tc>
      </w:tr>
      <w:tr w:rsidR="00BF6867" w:rsidTr="00484375">
        <w:tc>
          <w:tcPr>
            <w:tcW w:w="567" w:type="dxa"/>
            <w:vAlign w:val="center"/>
          </w:tcPr>
          <w:p w:rsidR="00BF6867" w:rsidRPr="00B20376" w:rsidRDefault="00BF6867" w:rsidP="00484375">
            <w:pPr>
              <w:rPr>
                <w:b/>
                <w:sz w:val="32"/>
              </w:rPr>
            </w:pPr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BF6867" w:rsidRDefault="00BF6867" w:rsidP="00484375">
            <w:pPr>
              <w:spacing w:before="60"/>
            </w:pPr>
            <w:r>
              <w:t>18. Altersjahr vollendet</w:t>
            </w:r>
          </w:p>
        </w:tc>
      </w:tr>
      <w:tr w:rsidR="00BF6867" w:rsidTr="00484375">
        <w:tc>
          <w:tcPr>
            <w:tcW w:w="567" w:type="dxa"/>
            <w:vAlign w:val="center"/>
          </w:tcPr>
          <w:p w:rsidR="00BF6867" w:rsidRDefault="00BF6867" w:rsidP="00484375"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BF6867" w:rsidRDefault="00BF6867" w:rsidP="00484375">
            <w:pPr>
              <w:spacing w:before="60"/>
            </w:pPr>
            <w:r>
              <w:t>Wohnsitz in einer</w:t>
            </w:r>
            <w:r w:rsidR="002F7CF6">
              <w:t xml:space="preserve"> </w:t>
            </w:r>
            <w:r>
              <w:t>evangelisch-reformierten Kirchgemeinde d</w:t>
            </w:r>
            <w:r w:rsidR="002F7CF6">
              <w:t>es Kantons Bern im</w:t>
            </w:r>
            <w:r>
              <w:t xml:space="preserve"> zuständigen kirchlichen Bezirk/Wahlkreis (Wohnsitz gemäss Einwohnerkontrolle; nicht Wochenaufenthalt o.ä.)</w:t>
            </w:r>
          </w:p>
        </w:tc>
      </w:tr>
      <w:tr w:rsidR="00BF6867" w:rsidTr="00484375">
        <w:tc>
          <w:tcPr>
            <w:tcW w:w="567" w:type="dxa"/>
            <w:vAlign w:val="center"/>
          </w:tcPr>
          <w:p w:rsidR="00BF6867" w:rsidRDefault="00BF6867" w:rsidP="00484375"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BF6867" w:rsidRDefault="00BF6867" w:rsidP="00484375">
            <w:pPr>
              <w:spacing w:before="60"/>
            </w:pPr>
            <w:r>
              <w:t>dort wohnhaft seit mindestens drei Monaten</w:t>
            </w:r>
          </w:p>
        </w:tc>
      </w:tr>
    </w:tbl>
    <w:p w:rsidR="00BF6867" w:rsidRDefault="00BF6867" w:rsidP="00BF6867"/>
    <w:p w:rsidR="00816E57" w:rsidRDefault="00816E57"/>
    <w:sectPr w:rsidR="00816E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67"/>
    <w:rsid w:val="002F7CF6"/>
    <w:rsid w:val="00442F9F"/>
    <w:rsid w:val="00816E57"/>
    <w:rsid w:val="00924793"/>
    <w:rsid w:val="00B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31F5ED-4465-4483-A4BC-15C73280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6867"/>
    <w:pPr>
      <w:spacing w:after="6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6867"/>
    <w:pPr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6867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6867"/>
    <w:rPr>
      <w:rFonts w:ascii="Arial" w:hAnsi="Arial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6867"/>
    <w:rPr>
      <w:rFonts w:ascii="Arial" w:hAnsi="Arial"/>
      <w:b/>
      <w:sz w:val="20"/>
    </w:rPr>
  </w:style>
  <w:style w:type="table" w:styleId="Tabellenraster">
    <w:name w:val="Table Grid"/>
    <w:basedOn w:val="NormaleTabelle"/>
    <w:uiPriority w:val="39"/>
    <w:rsid w:val="00BF686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Kirchen Bern Jura Solothurn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 Delia</dc:creator>
  <cp:keywords/>
  <dc:description/>
  <cp:lastModifiedBy>Hänni Heidi</cp:lastModifiedBy>
  <cp:revision>2</cp:revision>
  <dcterms:created xsi:type="dcterms:W3CDTF">2023-03-09T13:26:00Z</dcterms:created>
  <dcterms:modified xsi:type="dcterms:W3CDTF">2023-03-09T13:26:00Z</dcterms:modified>
</cp:coreProperties>
</file>